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9C" w:rsidRDefault="009E219C" w:rsidP="009E219C">
      <w:pPr>
        <w:keepNext/>
        <w:spacing w:line="240" w:lineRule="atLeast"/>
        <w:ind w:left="8931" w:right="113"/>
        <w:outlineLvl w:val="0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Приложение</w:t>
      </w:r>
    </w:p>
    <w:p w:rsidR="009E219C" w:rsidRDefault="009E219C" w:rsidP="009E219C">
      <w:pPr>
        <w:keepNext/>
        <w:spacing w:line="240" w:lineRule="atLeast"/>
        <w:ind w:left="8931"/>
        <w:outlineLvl w:val="0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к Положению о проведении военизированного кросса, </w:t>
      </w:r>
      <w:r>
        <w:rPr>
          <w:rFonts w:ascii="Liberation Serif" w:hAnsi="Liberation Serif"/>
        </w:rPr>
        <w:t>посвященного дню призывника.</w:t>
      </w:r>
    </w:p>
    <w:p w:rsidR="009E219C" w:rsidRDefault="009E219C" w:rsidP="009E219C">
      <w:pPr>
        <w:keepNext/>
        <w:spacing w:line="240" w:lineRule="atLeast"/>
        <w:ind w:left="89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E219C" w:rsidRDefault="009E219C" w:rsidP="009E219C">
      <w:pPr>
        <w:spacing w:line="240" w:lineRule="atLeast"/>
        <w:ind w:left="89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 заявки</w:t>
      </w:r>
    </w:p>
    <w:p w:rsidR="009E219C" w:rsidRDefault="009E219C" w:rsidP="009E219C">
      <w:pPr>
        <w:spacing w:line="240" w:lineRule="atLeast"/>
        <w:ind w:left="8931"/>
        <w:jc w:val="both"/>
        <w:rPr>
          <w:rFonts w:ascii="Liberation Serif" w:hAnsi="Liberation Serif"/>
          <w:sz w:val="28"/>
          <w:szCs w:val="28"/>
        </w:rPr>
      </w:pPr>
    </w:p>
    <w:p w:rsidR="009E219C" w:rsidRDefault="009E219C" w:rsidP="009E219C">
      <w:pPr>
        <w:spacing w:line="240" w:lineRule="atLeas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</w:t>
      </w:r>
    </w:p>
    <w:p w:rsidR="009E219C" w:rsidRDefault="009E219C" w:rsidP="009E219C">
      <w:pPr>
        <w:spacing w:line="240" w:lineRule="atLeas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участие в военизированном кроссе, посвященном дню призывника</w:t>
      </w:r>
    </w:p>
    <w:p w:rsidR="009E219C" w:rsidRDefault="009E219C" w:rsidP="009E219C">
      <w:pPr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9E219C" w:rsidRDefault="009E219C" w:rsidP="009E219C">
      <w:pPr>
        <w:pBdr>
          <w:bottom w:val="single" w:sz="12" w:space="1" w:color="00000A"/>
        </w:pBdr>
        <w:spacing w:line="240" w:lineRule="atLeast"/>
        <w:jc w:val="center"/>
        <w:rPr>
          <w:rFonts w:ascii="Liberation Serif" w:hAnsi="Liberation Serif"/>
          <w:sz w:val="28"/>
          <w:szCs w:val="28"/>
        </w:rPr>
      </w:pPr>
    </w:p>
    <w:p w:rsidR="009E219C" w:rsidRDefault="009E219C" w:rsidP="009E219C">
      <w:pPr>
        <w:spacing w:line="240" w:lineRule="atLeas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организации)</w:t>
      </w:r>
    </w:p>
    <w:p w:rsidR="009E219C" w:rsidRDefault="009E219C" w:rsidP="009E219C">
      <w:pPr>
        <w:spacing w:line="240" w:lineRule="atLeast"/>
        <w:rPr>
          <w:rFonts w:ascii="Liberation Serif" w:hAnsi="Liberation Serif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5"/>
        <w:gridCol w:w="4976"/>
        <w:gridCol w:w="1418"/>
        <w:gridCol w:w="2693"/>
        <w:gridCol w:w="2779"/>
        <w:gridCol w:w="1615"/>
        <w:gridCol w:w="1276"/>
      </w:tblGrid>
      <w:tr w:rsidR="009E219C" w:rsidTr="009E219C">
        <w:trPr>
          <w:trHeight w:val="661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Дата  рождения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Серия и </w:t>
            </w:r>
          </w:p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паспорта 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 страхового свидетельства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Наличие приписного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Подпись врача</w:t>
            </w:r>
          </w:p>
        </w:tc>
      </w:tr>
      <w:tr w:rsidR="009E219C" w:rsidTr="009E219C">
        <w:trPr>
          <w:trHeight w:val="2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E219C" w:rsidTr="009E219C">
        <w:trPr>
          <w:trHeight w:val="2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E219C" w:rsidTr="009E219C">
        <w:trPr>
          <w:trHeight w:val="2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E219C" w:rsidTr="009E219C">
        <w:trPr>
          <w:trHeight w:val="2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E219C" w:rsidTr="009E219C">
        <w:trPr>
          <w:trHeight w:val="2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219C" w:rsidRDefault="009E219C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19C" w:rsidRDefault="009E219C">
            <w:pPr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9E219C" w:rsidRDefault="009E219C" w:rsidP="009E219C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9E219C" w:rsidRDefault="009E219C" w:rsidP="009E219C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 (Руководитель)___________________/______________________</w:t>
      </w:r>
    </w:p>
    <w:p w:rsidR="009E219C" w:rsidRDefault="009E219C" w:rsidP="009E219C">
      <w:pPr>
        <w:spacing w:line="240" w:lineRule="atLeast"/>
        <w:ind w:left="-180" w:right="-2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М.П.</w:t>
      </w:r>
    </w:p>
    <w:p w:rsidR="009E219C" w:rsidRDefault="009E219C" w:rsidP="009E219C">
      <w:pPr>
        <w:spacing w:line="240" w:lineRule="atLeast"/>
        <w:ind w:left="-180" w:right="-234"/>
        <w:rPr>
          <w:rFonts w:ascii="Liberation Serif" w:hAnsi="Liberation Serif"/>
          <w:b/>
          <w:sz w:val="28"/>
          <w:szCs w:val="28"/>
        </w:rPr>
      </w:pPr>
    </w:p>
    <w:p w:rsidR="009E219C" w:rsidRDefault="009E219C" w:rsidP="009E219C">
      <w:pPr>
        <w:spacing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Примечание: </w:t>
      </w:r>
    </w:p>
    <w:p w:rsidR="009E219C" w:rsidRDefault="009E219C" w:rsidP="009E219C">
      <w:pPr>
        <w:spacing w:line="240" w:lineRule="atLeas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участники Кросса от 14-ти лет и старше не имеющие удостоверения гражданина, подлежащего призыву на военную службу, допускаются только при наличии допуска врача;</w:t>
      </w:r>
    </w:p>
    <w:p w:rsidR="009E219C" w:rsidRDefault="009E219C" w:rsidP="009E219C">
      <w:pPr>
        <w:spacing w:line="240" w:lineRule="atLeas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участники Кросса, имеющие удостоверение гражданина, подлежащего призыву на военную службу и граждане, прибывающие </w:t>
      </w:r>
      <w:proofErr w:type="gramStart"/>
      <w:r>
        <w:rPr>
          <w:rFonts w:ascii="Liberation Serif" w:hAnsi="Liberation Serif"/>
        </w:rPr>
        <w:t>в запасе</w:t>
      </w:r>
      <w:proofErr w:type="gramEnd"/>
      <w:r>
        <w:rPr>
          <w:rFonts w:ascii="Liberation Serif" w:hAnsi="Liberation Serif"/>
        </w:rPr>
        <w:t xml:space="preserve"> допускаются при наличии допуска врача или личной подписи в протоколе регистрации, подтверждающей персональную ответственность за свою жизнь и здоровье.</w:t>
      </w:r>
    </w:p>
    <w:p w:rsidR="009E219C" w:rsidRDefault="009E219C" w:rsidP="009E219C">
      <w:pPr>
        <w:spacing w:line="240" w:lineRule="atLeast"/>
        <w:rPr>
          <w:rFonts w:ascii="Liberation Serif" w:hAnsi="Liberation Serif"/>
        </w:rPr>
      </w:pPr>
      <w:bookmarkStart w:id="0" w:name="_GoBack"/>
      <w:bookmarkEnd w:id="0"/>
    </w:p>
    <w:p w:rsidR="00324B7E" w:rsidRDefault="00324B7E"/>
    <w:sectPr w:rsidR="00324B7E" w:rsidSect="009E219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1"/>
    <w:rsid w:val="00324B7E"/>
    <w:rsid w:val="00414651"/>
    <w:rsid w:val="009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CD9F"/>
  <w15:chartTrackingRefBased/>
  <w15:docId w15:val="{BFB360D3-C9AE-4260-BA6D-E9A4C45F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9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2021-09-30T05:20:00Z</dcterms:created>
  <dcterms:modified xsi:type="dcterms:W3CDTF">2021-09-30T05:23:00Z</dcterms:modified>
</cp:coreProperties>
</file>